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bCs/>
          <w:snapToGrid w:val="0"/>
          <w:kern w:val="0"/>
          <w:sz w:val="30"/>
          <w:szCs w:val="30"/>
        </w:rPr>
      </w:pPr>
      <w:r>
        <w:rPr>
          <w:rFonts w:hint="eastAsia" w:ascii="黑体" w:hAnsi="黑体" w:eastAsia="黑体" w:cs="仿宋_GB2312"/>
          <w:bCs/>
          <w:snapToGrid w:val="0"/>
          <w:kern w:val="0"/>
          <w:sz w:val="30"/>
          <w:szCs w:val="30"/>
        </w:rPr>
        <w:t>附件1：</w:t>
      </w:r>
    </w:p>
    <w:p>
      <w:pPr>
        <w:jc w:val="center"/>
        <w:rPr>
          <w:rFonts w:ascii="黑体" w:hAnsi="黑体" w:eastAsia="黑体" w:cs="仿宋_GB2312"/>
          <w:b/>
          <w:snapToGrid w:val="0"/>
          <w:kern w:val="0"/>
          <w:sz w:val="44"/>
          <w:szCs w:val="44"/>
        </w:rPr>
      </w:pPr>
      <w:r>
        <w:rPr>
          <w:rFonts w:hint="eastAsia" w:ascii="黑体" w:hAnsi="黑体" w:eastAsia="黑体" w:cs="仿宋_GB2312"/>
          <w:b/>
          <w:snapToGrid w:val="0"/>
          <w:kern w:val="0"/>
          <w:sz w:val="44"/>
          <w:szCs w:val="44"/>
        </w:rPr>
        <w:t xml:space="preserve"> </w:t>
      </w:r>
    </w:p>
    <w:p>
      <w:pPr>
        <w:jc w:val="center"/>
        <w:rPr>
          <w:rFonts w:ascii="黑体" w:hAnsi="黑体" w:eastAsia="黑体" w:cs="仿宋_GB2312"/>
          <w:b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仿宋_GB2312"/>
          <w:b/>
          <w:snapToGrid w:val="0"/>
          <w:kern w:val="0"/>
          <w:sz w:val="44"/>
          <w:szCs w:val="44"/>
        </w:rPr>
        <w:t>长沙市青少年宫小杜鹃艺术实验学校装饰改造工程项目报价表</w:t>
      </w:r>
    </w:p>
    <w:bookmarkEnd w:id="0"/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7"/>
        <w:tblW w:w="9781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31"/>
        <w:gridCol w:w="2934"/>
        <w:gridCol w:w="1487"/>
        <w:gridCol w:w="877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具体参数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p>
      <w:pPr>
        <w:jc w:val="left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最终报价如下：合计</w:t>
      </w:r>
      <w:r>
        <w:rPr>
          <w:rFonts w:hint="eastAsia" w:ascii="楷体" w:hAnsi="楷体" w:eastAsia="楷体" w:cs="黑体"/>
          <w:b/>
          <w:sz w:val="32"/>
          <w:szCs w:val="32"/>
          <w:u w:val="single"/>
        </w:rPr>
        <w:t xml:space="preserve">         </w:t>
      </w:r>
      <w:r>
        <w:rPr>
          <w:rFonts w:hint="eastAsia" w:ascii="楷体" w:hAnsi="楷体" w:eastAsia="楷体" w:cs="黑体"/>
          <w:b/>
          <w:sz w:val="32"/>
          <w:szCs w:val="32"/>
        </w:rPr>
        <w:t>（大写）。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供应商名称（加盖公章）：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法定代表人或授权询价响应供应商代表：      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    期：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Y2NlODc4M2NiZmMxMzc2NThlZTkzMjIxNGEzOGEifQ=="/>
  </w:docVars>
  <w:rsids>
    <w:rsidRoot w:val="2E0D78C6"/>
    <w:rsid w:val="2E0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annotation subject"/>
    <w:basedOn w:val="2"/>
    <w:next w:val="1"/>
    <w:qFormat/>
    <w:uiPriority w:val="0"/>
    <w:rPr>
      <w:b/>
      <w:bCs/>
    </w:rPr>
  </w:style>
  <w:style w:type="paragraph" w:styleId="5">
    <w:name w:val="Body Text First Indent 2"/>
    <w:basedOn w:val="3"/>
    <w:next w:val="6"/>
    <w:qFormat/>
    <w:uiPriority w:val="0"/>
    <w:pPr>
      <w:widowControl/>
      <w:spacing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customStyle="1" w:styleId="6">
    <w:name w:val="正文1"/>
    <w:basedOn w:val="1"/>
    <w:qFormat/>
    <w:uiPriority w:val="99"/>
    <w:pPr>
      <w:widowControl/>
      <w:topLinePunct/>
      <w:spacing w:beforeLines="50" w:afterLines="50" w:line="300" w:lineRule="auto"/>
      <w:ind w:left="42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1</TotalTime>
  <ScaleCrop>false</ScaleCrop>
  <LinksUpToDate>false</LinksUpToDate>
  <CharactersWithSpaces>133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2022-08-16T08:18:00Z</dcterms:created>
  <dc:creator>LP</dc:creator>
  <cp:lastModifiedBy>LP</cp:lastModifiedBy>
  <dcterms:modified xsi:type="dcterms:W3CDTF">2022-08-16T08:31:39Z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0E38B998BE4446F7929339B1BFA19A17</vt:lpwstr>
  </property>
</Properties>
</file>