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附件3：</w:t>
      </w:r>
    </w:p>
    <w:p>
      <w:pPr>
        <w:pStyle w:val="8"/>
        <w:rPr>
          <w:lang w:val="zh-CN"/>
        </w:rPr>
      </w:pPr>
    </w:p>
    <w:p>
      <w:pPr>
        <w:pStyle w:val="7"/>
        <w:ind w:firstLine="3092" w:firstLineChars="700"/>
        <w:jc w:val="both"/>
        <w:rPr>
          <w:rFonts w:hAnsi="宋体" w:cs="Arial"/>
          <w:b/>
          <w:bCs/>
          <w:sz w:val="44"/>
          <w:szCs w:val="44"/>
          <w:lang w:val="zh-CN"/>
        </w:rPr>
      </w:pPr>
      <w:r>
        <w:rPr>
          <w:rFonts w:hint="eastAsia" w:hAnsi="宋体" w:cs="Arial"/>
          <w:b/>
          <w:bCs/>
          <w:sz w:val="44"/>
          <w:szCs w:val="44"/>
          <w:lang w:val="zh-CN"/>
        </w:rPr>
        <w:t>授权委托书</w:t>
      </w:r>
    </w:p>
    <w:p>
      <w:pPr>
        <w:pStyle w:val="9"/>
        <w:spacing w:line="360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                                       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委托人（投标人）：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sz w:val="28"/>
          <w:szCs w:val="28"/>
        </w:rPr>
        <w:t>（投标人名称），住所：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8"/>
          <w:szCs w:val="28"/>
        </w:rPr>
        <w:t>（投标人地址），法定代表人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8"/>
          <w:szCs w:val="28"/>
        </w:rPr>
        <w:t>（法定代表人姓名），电话：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，邮政编码：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。 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受委托人：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>（受委托人姓名），性别：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，民族：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，出生年月日：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，身份证号码：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，电话：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，邮政编码：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。</w:t>
      </w:r>
    </w:p>
    <w:p>
      <w:pPr>
        <w:spacing w:line="480" w:lineRule="exact"/>
        <w:ind w:left="2799" w:leftChars="266" w:hanging="2240" w:hangingChars="800"/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Arial" w:eastAsia="仿宋_GB2312" w:cs="Arial"/>
          <w:sz w:val="28"/>
          <w:szCs w:val="28"/>
        </w:rPr>
        <w:t>兹委托上列受委托人担任委托人的代理人，代理参加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80" w:lineRule="exact"/>
        <w:ind w:left="2799" w:leftChars="266" w:hanging="2240" w:hangingChars="8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Arial" w:eastAsia="仿宋_GB2312" w:cs="Arial"/>
          <w:sz w:val="28"/>
          <w:szCs w:val="28"/>
        </w:rPr>
        <w:t>。受委托人代理权限如下：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参加报名；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提交报价文件（含补充、修改文件），或者撤回已提交的报价文件（含补充、修改文件）；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依法参加开标、唱标等活动；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对不合理对待提出由委托人确认的质疑函、投诉书；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参加采购合同谈判；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办理交货、参加工程验收、提供服务。</w:t>
      </w:r>
    </w:p>
    <w:p>
      <w:pPr>
        <w:spacing w:line="480" w:lineRule="exact"/>
        <w:ind w:firstLine="560" w:firstLineChars="2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上列受委托人在上述授权范围和代理权限内，在有关文件上签名委托人予以承认，产生的权利归委托人享有，义务由委托人承担，民事责任由委托人和受委托人共同承担。</w:t>
      </w:r>
    </w:p>
    <w:p>
      <w:pPr>
        <w:spacing w:line="480" w:lineRule="exact"/>
        <w:ind w:firstLine="560" w:firstLineChars="200"/>
        <w:rPr>
          <w:rFonts w:ascii="仿宋_GB2312" w:hAnsi="Arial" w:eastAsia="仿宋_GB2312" w:cs="Arial"/>
          <w:sz w:val="28"/>
          <w:szCs w:val="28"/>
        </w:rPr>
      </w:pPr>
    </w:p>
    <w:p>
      <w:pPr>
        <w:tabs>
          <w:tab w:val="left" w:pos="3780"/>
        </w:tabs>
        <w:spacing w:line="360" w:lineRule="auto"/>
        <w:ind w:firstLine="4760" w:firstLineChars="17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委 托 人（公章）：</w:t>
      </w:r>
    </w:p>
    <w:p>
      <w:pPr>
        <w:spacing w:line="360" w:lineRule="auto"/>
        <w:ind w:firstLine="4760" w:firstLineChars="17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32A5E"/>
    <w:multiLevelType w:val="multilevel"/>
    <w:tmpl w:val="10832A5E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04D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8"/>
    <w:unhideWhenUsed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Times New Roman" w:eastAsia="宋体" w:cs="宋体"/>
      <w:kern w:val="0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paragraph" w:styleId="8">
    <w:name w:val="Normal Indent"/>
    <w:basedOn w:val="1"/>
    <w:unhideWhenUsed/>
    <w:qFormat/>
    <w:uiPriority w:val="99"/>
    <w:pPr>
      <w:ind w:firstLine="420" w:firstLineChars="200"/>
    </w:pPr>
  </w:style>
  <w:style w:type="paragraph" w:styleId="9">
    <w:name w:val="Date"/>
    <w:basedOn w:val="1"/>
    <w:next w:val="1"/>
    <w:unhideWhenUsed/>
    <w:qFormat/>
    <w:uiPriority w:val="0"/>
    <w:rPr>
      <w:rFonts w:ascii="楷体_GB2312" w:hAnsi="Times New Roman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2024-01-16T03:03:10Z</dcterms:created>
  <dc:creator>HUAWEI</dc:creator>
  <cp:lastModifiedBy>潘培</cp:lastModifiedBy>
  <dcterms:modified xsi:type="dcterms:W3CDTF">2024-01-16T03:03:22Z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7A38CFB5739E4EFFBC99CB480650897B_12</vt:lpwstr>
  </property>
</Properties>
</file>